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B371" w14:textId="77777777" w:rsidR="0066133D" w:rsidRDefault="0066133D">
      <w:r>
        <w:t>Vážená paní, vážený pane,</w:t>
      </w:r>
    </w:p>
    <w:p w14:paraId="28C1BEDD" w14:textId="77777777" w:rsidR="0066133D" w:rsidRDefault="0066133D"/>
    <w:p w14:paraId="7CA45E4D" w14:textId="679AE4EB" w:rsidR="008271FC" w:rsidRDefault="008271FC">
      <w:r>
        <w:t>d</w:t>
      </w:r>
      <w:r w:rsidR="0066133D">
        <w:t xml:space="preserve">ovoluji si Vás požádat o pečlivé vyplnění následujícího </w:t>
      </w:r>
      <w:r w:rsidR="00682A7D">
        <w:t>souhlasu</w:t>
      </w:r>
      <w:r w:rsidR="0066133D">
        <w:t xml:space="preserve">, který se stane </w:t>
      </w:r>
      <w:r w:rsidR="00682A7D">
        <w:t>součástí</w:t>
      </w:r>
      <w:r w:rsidR="0066133D">
        <w:t xml:space="preserve"> </w:t>
      </w:r>
      <w:r w:rsidR="00682A7D">
        <w:t>Vaší</w:t>
      </w:r>
      <w:r w:rsidR="004830ED">
        <w:t xml:space="preserve"> </w:t>
      </w:r>
      <w:r w:rsidR="0066133D">
        <w:t>zdravotnické dokumentace</w:t>
      </w:r>
      <w:r w:rsidR="00746EBB">
        <w:t>. Souhlas bude po záznamu poskytnutých informací do zdravotnické dokumentace skartován.</w:t>
      </w:r>
    </w:p>
    <w:p w14:paraId="31004EFE" w14:textId="77777777" w:rsidR="00682A7D" w:rsidRDefault="00682A7D"/>
    <w:p w14:paraId="70CDB601" w14:textId="28575C50" w:rsidR="008271FC" w:rsidRPr="00AC2530" w:rsidRDefault="00682A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Pacient:</w:t>
      </w:r>
    </w:p>
    <w:p w14:paraId="4D79805B" w14:textId="77777777" w:rsidR="008271FC" w:rsidRDefault="008271FC"/>
    <w:p w14:paraId="2BAE709C" w14:textId="1AED2666" w:rsidR="008271FC" w:rsidRDefault="008271FC">
      <w:proofErr w:type="gramStart"/>
      <w:r>
        <w:t>Jméno:…</w:t>
      </w:r>
      <w:proofErr w:type="gramEnd"/>
      <w:r>
        <w:t>………………………………</w:t>
      </w:r>
      <w:r w:rsidR="007303C7">
        <w:t>…</w:t>
      </w:r>
      <w:proofErr w:type="gramStart"/>
      <w:r w:rsidR="007303C7">
        <w:t>…….</w:t>
      </w:r>
      <w:r>
        <w:t>….Příjmení</w:t>
      </w:r>
      <w:r w:rsidR="007303C7">
        <w:t>:…</w:t>
      </w:r>
      <w:proofErr w:type="gramEnd"/>
      <w:r w:rsidR="007303C7">
        <w:t>………</w:t>
      </w:r>
      <w:r>
        <w:t>………………………………</w:t>
      </w:r>
      <w:proofErr w:type="gramStart"/>
      <w:r>
        <w:t>……</w:t>
      </w:r>
      <w:r w:rsidR="00682A7D">
        <w:t>.</w:t>
      </w:r>
      <w:proofErr w:type="gramEnd"/>
      <w:r>
        <w:t>….</w:t>
      </w:r>
    </w:p>
    <w:p w14:paraId="0B5E17EC" w14:textId="77777777" w:rsidR="00682A7D" w:rsidRDefault="00682A7D"/>
    <w:p w14:paraId="2096CD1D" w14:textId="7D01DAA3" w:rsidR="00682A7D" w:rsidRDefault="00682A7D">
      <w:r>
        <w:t>Titul před jménem…………………………</w:t>
      </w:r>
      <w:proofErr w:type="gramStart"/>
      <w:r>
        <w:t>…….</w:t>
      </w:r>
      <w:proofErr w:type="gramEnd"/>
      <w:r>
        <w:t xml:space="preserve">Titul za </w:t>
      </w:r>
      <w:proofErr w:type="gramStart"/>
      <w:r>
        <w:t>jménem:…</w:t>
      </w:r>
      <w:proofErr w:type="gramEnd"/>
      <w:r>
        <w:t>………………………………</w:t>
      </w:r>
      <w:proofErr w:type="gramStart"/>
      <w:r>
        <w:t>…….</w:t>
      </w:r>
      <w:proofErr w:type="gramEnd"/>
      <w:r>
        <w:t>.</w:t>
      </w:r>
    </w:p>
    <w:p w14:paraId="77062535" w14:textId="77777777" w:rsidR="004830ED" w:rsidRDefault="004830ED"/>
    <w:p w14:paraId="24F0FF18" w14:textId="0E06229D" w:rsidR="007303C7" w:rsidRDefault="008271FC">
      <w:r>
        <w:t xml:space="preserve">Datum </w:t>
      </w:r>
      <w:proofErr w:type="gramStart"/>
      <w:r>
        <w:t>narození:…</w:t>
      </w:r>
      <w:proofErr w:type="gramEnd"/>
      <w:r>
        <w:t>………………………………</w:t>
      </w:r>
      <w:r w:rsidR="007303C7">
        <w:t xml:space="preserve">Rodné </w:t>
      </w:r>
      <w:proofErr w:type="gramStart"/>
      <w:r w:rsidR="007303C7">
        <w:t>číslo:…</w:t>
      </w:r>
      <w:proofErr w:type="gramEnd"/>
      <w:r w:rsidR="007303C7">
        <w:t>………………………………</w:t>
      </w:r>
      <w:proofErr w:type="gramStart"/>
      <w:r w:rsidR="007303C7">
        <w:t>…….</w:t>
      </w:r>
      <w:proofErr w:type="gramEnd"/>
      <w:r w:rsidR="007303C7">
        <w:t>.……</w:t>
      </w:r>
    </w:p>
    <w:p w14:paraId="0D8EB721" w14:textId="77777777" w:rsidR="007303C7" w:rsidRDefault="007303C7"/>
    <w:p w14:paraId="2535A46A" w14:textId="1CD35082" w:rsidR="008271FC" w:rsidRDefault="007303C7">
      <w:proofErr w:type="gramStart"/>
      <w:r>
        <w:t>Pohlaví:…</w:t>
      </w:r>
      <w:proofErr w:type="gramEnd"/>
      <w:r>
        <w:t>……………………………………</w:t>
      </w:r>
      <w:proofErr w:type="gramStart"/>
      <w:r>
        <w:t>…….</w:t>
      </w:r>
      <w:proofErr w:type="gramEnd"/>
      <w:r>
        <w:t>.</w:t>
      </w:r>
      <w:r w:rsidR="008271FC">
        <w:t xml:space="preserve">Státní </w:t>
      </w:r>
      <w:proofErr w:type="gramStart"/>
      <w:r w:rsidR="008271FC">
        <w:t>příslušnost:…</w:t>
      </w:r>
      <w:proofErr w:type="gramEnd"/>
      <w:r w:rsidR="008271FC">
        <w:t>.………………………………….</w:t>
      </w:r>
    </w:p>
    <w:p w14:paraId="3A57CE08" w14:textId="77777777" w:rsidR="008271FC" w:rsidRDefault="008271FC"/>
    <w:p w14:paraId="5754FF1A" w14:textId="390B33CB" w:rsidR="008271FC" w:rsidRDefault="008271FC">
      <w:proofErr w:type="gramStart"/>
      <w:r>
        <w:t>Pojišťovna:…</w:t>
      </w:r>
      <w:proofErr w:type="gramEnd"/>
      <w:r>
        <w:t>………………………………………</w:t>
      </w:r>
      <w:r w:rsidR="007303C7">
        <w:t>……………………………………………………………….</w:t>
      </w:r>
    </w:p>
    <w:p w14:paraId="23C20201" w14:textId="77777777" w:rsidR="008271FC" w:rsidRDefault="008271FC"/>
    <w:p w14:paraId="27D7E2DE" w14:textId="074321BE" w:rsidR="008271FC" w:rsidRDefault="008271FC">
      <w:proofErr w:type="gramStart"/>
      <w:r>
        <w:t>Bydliště:…</w:t>
      </w:r>
      <w:proofErr w:type="gramEnd"/>
      <w:r>
        <w:t xml:space="preserve">…………………………………………………………………………………………………………. </w:t>
      </w:r>
    </w:p>
    <w:p w14:paraId="29EC75D7" w14:textId="7AC8BC87" w:rsidR="007303C7" w:rsidRDefault="007303C7"/>
    <w:p w14:paraId="1AC2F922" w14:textId="559078F7" w:rsidR="00C664E6" w:rsidRDefault="00682A7D">
      <w:r>
        <w:t xml:space="preserve">Beru na vědomí, že </w:t>
      </w:r>
      <w:r w:rsidR="000D10B7">
        <w:t>ve většině případů lze dosáhnout výrazného vybělení, ale nelze zaručit jednoznačný výsledek.</w:t>
      </w:r>
    </w:p>
    <w:p w14:paraId="39CB5C03" w14:textId="77777777" w:rsidR="000D10B7" w:rsidRDefault="000D10B7"/>
    <w:p w14:paraId="23B77CED" w14:textId="432219AD" w:rsidR="000D10B7" w:rsidRDefault="000D10B7">
      <w:r>
        <w:t>Během prvních 24 hodin po bělení může být zvýšená citlivost zubů nebo/a dočasné podráždění dásní. Byl(a) jsem upozorněn, že tyto problémy během několika dnů odezní.</w:t>
      </w:r>
    </w:p>
    <w:p w14:paraId="32B575BB" w14:textId="77777777" w:rsidR="000D10B7" w:rsidRDefault="000D10B7"/>
    <w:p w14:paraId="52F2DACE" w14:textId="0473970F" w:rsidR="000D10B7" w:rsidRDefault="000D10B7">
      <w:r>
        <w:t>Byl jsem upozorněn, že nelze spolehlivě předpovědět jakou přesnou barvu budou mít zuby po bělení. Plně chápu, že během a po proceduře se stav může změnit.</w:t>
      </w:r>
    </w:p>
    <w:p w14:paraId="5ACE289C" w14:textId="77777777" w:rsidR="000D10B7" w:rsidRDefault="000D10B7"/>
    <w:p w14:paraId="2117E0A7" w14:textId="31EE84F5" w:rsidR="00BC5B7C" w:rsidRDefault="00BC5B7C">
      <w:r>
        <w:t xml:space="preserve">Bělící systém může využít světelný zdroj k další aktivaci gelu. Pokud tedy mám melanomy nebo podstupuji </w:t>
      </w:r>
      <w:proofErr w:type="spellStart"/>
      <w:r>
        <w:t>fotochemo</w:t>
      </w:r>
      <w:proofErr w:type="spellEnd"/>
      <w:r>
        <w:t xml:space="preserve"> – či PUVA terapii, musím se</w:t>
      </w:r>
      <w:r w:rsidR="00C866A9">
        <w:t xml:space="preserve"> </w:t>
      </w:r>
      <w:r>
        <w:t>před bělením poradit s onkologem.</w:t>
      </w:r>
    </w:p>
    <w:p w14:paraId="77D40600" w14:textId="4CD84E3D" w:rsidR="00575486" w:rsidRPr="00BD547B" w:rsidRDefault="00BC5B7C" w:rsidP="00BD547B">
      <w:pPr>
        <w:pStyle w:val="Odstavecseseznamem"/>
        <w:numPr>
          <w:ilvl w:val="0"/>
          <w:numId w:val="19"/>
        </w:numPr>
        <w:rPr>
          <w:b/>
          <w:bCs/>
        </w:rPr>
      </w:pPr>
      <w:r w:rsidRPr="00BD547B">
        <w:rPr>
          <w:b/>
          <w:bCs/>
        </w:rPr>
        <w:t>Byl(a) jsem podrobně informována o metodě bělení zubů. Bylo mi umožněno si vše řádně rozvážit a měl(a) jsem možnost zeptat se na vše, co považuji za podstatné. Považuji tímto mé poučení za dostatečné, nemám další otázky a souhlasím s plánovaným výkonem, tak, jak mi byl navržen.</w:t>
      </w:r>
    </w:p>
    <w:p w14:paraId="2BEEAAFE" w14:textId="46FEC408" w:rsidR="00BC5B7C" w:rsidRDefault="00BC5B7C" w:rsidP="00BC5B7C">
      <w:pPr>
        <w:pStyle w:val="Odstavecseseznamem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Svým podpisem potvrzuji, že všechny mnou uvedené informace jsou pravdivé.</w:t>
      </w:r>
    </w:p>
    <w:p w14:paraId="4F964964" w14:textId="114F5071" w:rsidR="00BC5B7C" w:rsidRPr="00BC5B7C" w:rsidRDefault="00BC5B7C" w:rsidP="00BC5B7C">
      <w:pPr>
        <w:pStyle w:val="Odstavecseseznamem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Souhlasím se zpracováním osobních údajů podle zákona č. 110/2019Sb., Zákon o ochraně osobních údajů a o změně některých zákonů, v platném znění pro účely vedení mé zdravotní dokumentace.</w:t>
      </w:r>
    </w:p>
    <w:p w14:paraId="32B157A7" w14:textId="77777777" w:rsidR="00575486" w:rsidRDefault="00575486" w:rsidP="00575486">
      <w:pPr>
        <w:rPr>
          <w:b/>
          <w:bCs/>
        </w:rPr>
      </w:pPr>
    </w:p>
    <w:p w14:paraId="36456DD2" w14:textId="693A3B04" w:rsidR="00575486" w:rsidRDefault="009D6D2E" w:rsidP="00575486">
      <w:pPr>
        <w:rPr>
          <w:b/>
          <w:bCs/>
        </w:rPr>
      </w:pPr>
      <w:r>
        <w:rPr>
          <w:b/>
          <w:bCs/>
        </w:rPr>
        <w:t>V Neratovicích dne ………………………</w:t>
      </w:r>
      <w:r w:rsidR="001A1E49">
        <w:rPr>
          <w:b/>
          <w:bCs/>
        </w:rPr>
        <w:t>…</w:t>
      </w:r>
      <w:r w:rsidR="00C866A9">
        <w:rPr>
          <w:b/>
          <w:bCs/>
        </w:rPr>
        <w:t>……………….</w:t>
      </w:r>
    </w:p>
    <w:p w14:paraId="71317B50" w14:textId="77777777" w:rsidR="00C866A9" w:rsidRDefault="00C866A9" w:rsidP="00575486">
      <w:pPr>
        <w:rPr>
          <w:b/>
          <w:bCs/>
        </w:rPr>
      </w:pPr>
    </w:p>
    <w:p w14:paraId="1C635C63" w14:textId="3082F360" w:rsidR="009D6D2E" w:rsidRPr="00575486" w:rsidRDefault="009D6D2E" w:rsidP="00575486">
      <w:pPr>
        <w:rPr>
          <w:b/>
          <w:bCs/>
        </w:rPr>
      </w:pPr>
      <w:r>
        <w:rPr>
          <w:b/>
          <w:bCs/>
        </w:rPr>
        <w:t>Podpis</w:t>
      </w:r>
      <w:r w:rsidR="00F02134">
        <w:rPr>
          <w:b/>
          <w:bCs/>
        </w:rPr>
        <w:t xml:space="preserve"> </w:t>
      </w:r>
      <w:r>
        <w:rPr>
          <w:b/>
          <w:bCs/>
        </w:rPr>
        <w:t>pacienta</w:t>
      </w:r>
      <w:r w:rsidR="00C866A9">
        <w:rPr>
          <w:b/>
          <w:bCs/>
        </w:rPr>
        <w:t>……………………………………………………………………………………………</w:t>
      </w:r>
    </w:p>
    <w:sectPr w:rsidR="009D6D2E" w:rsidRPr="00575486" w:rsidSect="002E515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29AC" w14:textId="77777777" w:rsidR="00B3299E" w:rsidRDefault="00B3299E" w:rsidP="0066133D">
      <w:r>
        <w:separator/>
      </w:r>
    </w:p>
  </w:endnote>
  <w:endnote w:type="continuationSeparator" w:id="0">
    <w:p w14:paraId="385FB804" w14:textId="77777777" w:rsidR="00B3299E" w:rsidRDefault="00B3299E" w:rsidP="0066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55389547"/>
      <w:docPartObj>
        <w:docPartGallery w:val="Page Numbers (Bottom of Page)"/>
        <w:docPartUnique/>
      </w:docPartObj>
    </w:sdtPr>
    <w:sdtContent>
      <w:p w14:paraId="393A9072" w14:textId="7F1247EF" w:rsidR="002E5157" w:rsidRDefault="002E5157" w:rsidP="00C05FC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-1548835964"/>
      <w:docPartObj>
        <w:docPartGallery w:val="Page Numbers (Bottom of Page)"/>
        <w:docPartUnique/>
      </w:docPartObj>
    </w:sdtPr>
    <w:sdtContent>
      <w:p w14:paraId="24B21FEC" w14:textId="1066C670" w:rsidR="005C6533" w:rsidRDefault="005C6533" w:rsidP="002E5157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41C66091" w14:textId="77777777" w:rsidR="005C6533" w:rsidRDefault="005C6533" w:rsidP="005C65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4495" w14:textId="7F2C427A" w:rsidR="00F166D6" w:rsidRDefault="0066133D" w:rsidP="00C866A9">
    <w:pPr>
      <w:pStyle w:val="Zpat"/>
      <w:pBdr>
        <w:top w:val="single" w:sz="4" w:space="1" w:color="auto"/>
      </w:pBdr>
      <w:ind w:right="360"/>
      <w:rPr>
        <w:rFonts w:cs="Times New Roman (Základní text"/>
      </w:rPr>
    </w:pPr>
    <w:r w:rsidRPr="008271FC">
      <w:rPr>
        <w:rFonts w:cs="Times New Roman (Základní text"/>
      </w:rPr>
      <w:t xml:space="preserve">Dentální </w:t>
    </w:r>
    <w:proofErr w:type="gramStart"/>
    <w:r w:rsidRPr="008271FC">
      <w:rPr>
        <w:rFonts w:cs="Times New Roman (Základní text"/>
      </w:rPr>
      <w:t xml:space="preserve">hygiena </w:t>
    </w:r>
    <w:r w:rsidR="007303C7">
      <w:rPr>
        <w:rFonts w:cs="Times New Roman (Základní text"/>
      </w:rPr>
      <w:t xml:space="preserve">- </w:t>
    </w:r>
    <w:r w:rsidRPr="008271FC">
      <w:rPr>
        <w:rFonts w:cs="Times New Roman (Základní text"/>
      </w:rPr>
      <w:t>Magdaléna</w:t>
    </w:r>
    <w:proofErr w:type="gramEnd"/>
    <w:r w:rsidRPr="008271FC">
      <w:rPr>
        <w:rFonts w:cs="Times New Roman (Základní text"/>
      </w:rPr>
      <w:t xml:space="preserve"> Navrátilová, </w:t>
    </w:r>
    <w:proofErr w:type="spellStart"/>
    <w:r w:rsidRPr="008271FC">
      <w:rPr>
        <w:rFonts w:cs="Times New Roman (Základní text"/>
      </w:rPr>
      <w:t>DiS</w:t>
    </w:r>
    <w:proofErr w:type="spellEnd"/>
    <w:r w:rsidRPr="008271FC">
      <w:rPr>
        <w:rFonts w:cs="Times New Roman (Základní text"/>
      </w:rPr>
      <w:t>.</w:t>
    </w:r>
    <w:r w:rsidR="00BC1F2E">
      <w:rPr>
        <w:rFonts w:cs="Times New Roman (Základní text"/>
      </w:rPr>
      <w:tab/>
    </w:r>
    <w:r w:rsidR="00F166D6">
      <w:rPr>
        <w:rFonts w:cs="Times New Roman (Základní text"/>
      </w:rPr>
      <w:fldChar w:fldCharType="begin"/>
    </w:r>
    <w:r w:rsidR="00F166D6">
      <w:rPr>
        <w:rFonts w:cs="Times New Roman (Základní text"/>
      </w:rPr>
      <w:instrText xml:space="preserve"> PAGE / NUMPAGES \* MERGEFORMAT </w:instrText>
    </w:r>
    <w:r w:rsidR="00F166D6">
      <w:rPr>
        <w:rFonts w:cs="Times New Roman (Základní text"/>
      </w:rPr>
      <w:fldChar w:fldCharType="separate"/>
    </w:r>
    <w:r w:rsidR="00F166D6">
      <w:rPr>
        <w:rFonts w:cs="Times New Roman (Základní text"/>
        <w:noProof/>
      </w:rPr>
      <w:t>4</w:t>
    </w:r>
    <w:r w:rsidR="00F166D6">
      <w:rPr>
        <w:rFonts w:cs="Times New Roman (Základní text"/>
      </w:rPr>
      <w:fldChar w:fldCharType="end"/>
    </w:r>
    <w:r w:rsidR="00F166D6">
      <w:rPr>
        <w:rFonts w:cs="Times New Roman (Základní text"/>
      </w:rPr>
      <w:t>/</w:t>
    </w:r>
    <w:r w:rsidR="00F166D6">
      <w:rPr>
        <w:rFonts w:cs="Times New Roman (Základní text"/>
      </w:rPr>
      <w:fldChar w:fldCharType="begin"/>
    </w:r>
    <w:r w:rsidR="00F166D6">
      <w:rPr>
        <w:rFonts w:cs="Times New Roman (Základní text"/>
      </w:rPr>
      <w:instrText xml:space="preserve"> SECTIONPAGES  \* MERGEFORMAT </w:instrText>
    </w:r>
    <w:r w:rsidR="00F166D6">
      <w:rPr>
        <w:rFonts w:cs="Times New Roman (Základní text"/>
      </w:rPr>
      <w:fldChar w:fldCharType="separate"/>
    </w:r>
    <w:r w:rsidR="00C866A9">
      <w:rPr>
        <w:rFonts w:cs="Times New Roman (Základní text"/>
        <w:noProof/>
      </w:rPr>
      <w:t>1</w:t>
    </w:r>
    <w:r w:rsidR="00F166D6">
      <w:rPr>
        <w:rFonts w:cs="Times New Roman (Základní text"/>
      </w:rPr>
      <w:fldChar w:fldCharType="end"/>
    </w:r>
  </w:p>
  <w:p w14:paraId="23ACC02A" w14:textId="651CA9E3" w:rsidR="008271FC" w:rsidRPr="008271FC" w:rsidRDefault="008271FC" w:rsidP="00F166D6">
    <w:pPr>
      <w:pStyle w:val="Zpat"/>
      <w:ind w:right="360"/>
      <w:rPr>
        <w:rFonts w:cs="Times New Roman (Základní text"/>
      </w:rPr>
    </w:pPr>
    <w:r w:rsidRPr="008271FC">
      <w:rPr>
        <w:rFonts w:cs="Times New Roman (Základní text"/>
      </w:rPr>
      <w:t>Nádražní 80, Neratovice, 277 11</w:t>
    </w:r>
  </w:p>
  <w:p w14:paraId="79C5E2CC" w14:textId="501B628F" w:rsidR="0066133D" w:rsidRPr="008271FC" w:rsidRDefault="008271FC" w:rsidP="005C6533">
    <w:pPr>
      <w:pStyle w:val="Zpat"/>
      <w:tabs>
        <w:tab w:val="clear" w:pos="4536"/>
        <w:tab w:val="clear" w:pos="9072"/>
        <w:tab w:val="left" w:pos="6168"/>
      </w:tabs>
      <w:rPr>
        <w:rFonts w:cs="Times New Roman (Základní text"/>
      </w:rPr>
    </w:pPr>
    <w:r w:rsidRPr="008271FC">
      <w:rPr>
        <w:rFonts w:cs="Times New Roman (Základní text"/>
      </w:rPr>
      <w:t>Tel.: 606 849 607</w:t>
    </w:r>
    <w:r w:rsidR="005C6533">
      <w:rPr>
        <w:rFonts w:cs="Times New Roman (Základní tex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6E28" w14:textId="77777777" w:rsidR="00B3299E" w:rsidRDefault="00B3299E" w:rsidP="0066133D">
      <w:r>
        <w:separator/>
      </w:r>
    </w:p>
  </w:footnote>
  <w:footnote w:type="continuationSeparator" w:id="0">
    <w:p w14:paraId="454630EA" w14:textId="77777777" w:rsidR="00B3299E" w:rsidRDefault="00B3299E" w:rsidP="0066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257E" w14:textId="77777777" w:rsidR="0066133D" w:rsidRPr="005A7157" w:rsidRDefault="0066133D">
    <w:pPr>
      <w:pStyle w:val="Zhlav"/>
    </w:pPr>
    <w:r w:rsidRPr="005A7157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A20DA" wp14:editId="137F588E">
              <wp:simplePos x="0" y="0"/>
              <wp:positionH relativeFrom="page">
                <wp:posOffset>230977</wp:posOffset>
              </wp:positionH>
              <wp:positionV relativeFrom="page">
                <wp:posOffset>320675</wp:posOffset>
              </wp:positionV>
              <wp:extent cx="914400" cy="283464"/>
              <wp:effectExtent l="0" t="0" r="0" b="0"/>
              <wp:wrapNone/>
              <wp:docPr id="17" name="Obdélník 25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94AFC1" w14:textId="6D362F34" w:rsidR="0066133D" w:rsidRDefault="00000000" w:rsidP="008271FC">
                          <w:pPr>
                            <w:pStyle w:val="Bezmezer"/>
                            <w:jc w:val="center"/>
                            <w:rPr>
                              <w:b/>
                              <w:caps/>
                              <w:spacing w:val="20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spacing w:val="20"/>
                                <w:sz w:val="28"/>
                                <w:szCs w:val="28"/>
                              </w:rPr>
                              <w:alias w:val="Název"/>
                              <w:tag w:val=""/>
                              <w:id w:val="-1557603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15:appearance w15:val="hidden"/>
                              <w:text/>
                            </w:sdtPr>
                            <w:sdtContent>
                              <w:r w:rsidR="00682A7D"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Informovaný souhlas pacienta PŘED bělením zubů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BA20DA" id="Obdélník 25" o:spid="_x0000_s1026" alt="Název: Document Title" style="position:absolute;margin-left:18.2pt;margin-top:25.25pt;width:1in;height:22.3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" fillcolor="black [3213]" stroked="f" strokeweight="1pt">
              <v:textbox inset=",0,,0">
                <w:txbxContent>
                  <w:p w14:paraId="4994AFC1" w14:textId="6D362F34" w:rsidR="0066133D" w:rsidRDefault="00000000" w:rsidP="008271FC">
                    <w:pPr>
                      <w:pStyle w:val="Bezmezer"/>
                      <w:jc w:val="center"/>
                      <w:rPr>
                        <w:b/>
                        <w:caps/>
                        <w:spacing w:val="20"/>
                        <w:sz w:val="28"/>
                        <w:szCs w:val="28"/>
                      </w:rPr>
                    </w:pPr>
                    <w:sdt>
                      <w:sdtPr>
                        <w:rPr>
                          <w:b/>
                          <w:caps/>
                          <w:spacing w:val="20"/>
                          <w:sz w:val="28"/>
                          <w:szCs w:val="28"/>
                        </w:rPr>
                        <w:alias w:val="Název"/>
                        <w:tag w:val=""/>
                        <w:id w:val="-1557603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r w:rsidR="00682A7D"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</w:rPr>
                          <w:t>Informovaný souhlas pacienta PŘED bělením zubů</w:t>
                        </w:r>
                      </w:sdtContent>
                    </w:sdt>
                  </w:p>
                </w:txbxContent>
              </v:textbox>
              <w10:wrap anchorx="page" anchory="page"/>
            </v:rect>
          </w:pict>
        </mc:Fallback>
      </mc:AlternateContent>
    </w:r>
  </w:p>
  <w:p w14:paraId="5419E384" w14:textId="77777777" w:rsidR="0066133D" w:rsidRDefault="006613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199"/>
    <w:multiLevelType w:val="hybridMultilevel"/>
    <w:tmpl w:val="DE48E93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999"/>
    <w:multiLevelType w:val="hybridMultilevel"/>
    <w:tmpl w:val="FAE00DE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F0D"/>
    <w:multiLevelType w:val="hybridMultilevel"/>
    <w:tmpl w:val="BE961F7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73683"/>
    <w:multiLevelType w:val="hybridMultilevel"/>
    <w:tmpl w:val="F0CAFD76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E5FEC"/>
    <w:multiLevelType w:val="hybridMultilevel"/>
    <w:tmpl w:val="94589630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5211E"/>
    <w:multiLevelType w:val="hybridMultilevel"/>
    <w:tmpl w:val="580AC994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77828"/>
    <w:multiLevelType w:val="hybridMultilevel"/>
    <w:tmpl w:val="E1506F9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9745F"/>
    <w:multiLevelType w:val="hybridMultilevel"/>
    <w:tmpl w:val="7A348892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26C41"/>
    <w:multiLevelType w:val="hybridMultilevel"/>
    <w:tmpl w:val="9456357A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A0406"/>
    <w:multiLevelType w:val="hybridMultilevel"/>
    <w:tmpl w:val="F7BC7C8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A3589"/>
    <w:multiLevelType w:val="hybridMultilevel"/>
    <w:tmpl w:val="F21E0F2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C21B1"/>
    <w:multiLevelType w:val="hybridMultilevel"/>
    <w:tmpl w:val="8EEEA858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046DE"/>
    <w:multiLevelType w:val="hybridMultilevel"/>
    <w:tmpl w:val="EFCE63C6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D74FF"/>
    <w:multiLevelType w:val="hybridMultilevel"/>
    <w:tmpl w:val="366E68FC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B2AAB"/>
    <w:multiLevelType w:val="hybridMultilevel"/>
    <w:tmpl w:val="455C5A3E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46626"/>
    <w:multiLevelType w:val="hybridMultilevel"/>
    <w:tmpl w:val="0BB691C2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E5F6B"/>
    <w:multiLevelType w:val="hybridMultilevel"/>
    <w:tmpl w:val="B96AB054"/>
    <w:lvl w:ilvl="0" w:tplc="69A08E2A">
      <w:start w:val="1"/>
      <w:numFmt w:val="bullet"/>
      <w:lvlText w:val=""/>
      <w:lvlJc w:val="left"/>
      <w:pPr>
        <w:ind w:left="1428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12A31"/>
    <w:multiLevelType w:val="multilevel"/>
    <w:tmpl w:val="27F8A3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EE97AC1"/>
    <w:multiLevelType w:val="multilevel"/>
    <w:tmpl w:val="1A48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72704075">
    <w:abstractNumId w:val="17"/>
  </w:num>
  <w:num w:numId="2" w16cid:durableId="513956952">
    <w:abstractNumId w:val="18"/>
  </w:num>
  <w:num w:numId="3" w16cid:durableId="936837784">
    <w:abstractNumId w:val="7"/>
  </w:num>
  <w:num w:numId="4" w16cid:durableId="818031747">
    <w:abstractNumId w:val="14"/>
  </w:num>
  <w:num w:numId="5" w16cid:durableId="468327936">
    <w:abstractNumId w:val="4"/>
  </w:num>
  <w:num w:numId="6" w16cid:durableId="1565750498">
    <w:abstractNumId w:val="11"/>
  </w:num>
  <w:num w:numId="7" w16cid:durableId="386296921">
    <w:abstractNumId w:val="16"/>
  </w:num>
  <w:num w:numId="8" w16cid:durableId="1481580431">
    <w:abstractNumId w:val="12"/>
  </w:num>
  <w:num w:numId="9" w16cid:durableId="1879391396">
    <w:abstractNumId w:val="5"/>
  </w:num>
  <w:num w:numId="10" w16cid:durableId="90513144">
    <w:abstractNumId w:val="10"/>
  </w:num>
  <w:num w:numId="11" w16cid:durableId="595556711">
    <w:abstractNumId w:val="6"/>
  </w:num>
  <w:num w:numId="12" w16cid:durableId="2118209361">
    <w:abstractNumId w:val="0"/>
  </w:num>
  <w:num w:numId="13" w16cid:durableId="146822050">
    <w:abstractNumId w:val="8"/>
  </w:num>
  <w:num w:numId="14" w16cid:durableId="1179196604">
    <w:abstractNumId w:val="2"/>
  </w:num>
  <w:num w:numId="15" w16cid:durableId="1356075793">
    <w:abstractNumId w:val="9"/>
  </w:num>
  <w:num w:numId="16" w16cid:durableId="285550090">
    <w:abstractNumId w:val="3"/>
  </w:num>
  <w:num w:numId="17" w16cid:durableId="64646201">
    <w:abstractNumId w:val="1"/>
  </w:num>
  <w:num w:numId="18" w16cid:durableId="1020934243">
    <w:abstractNumId w:val="15"/>
  </w:num>
  <w:num w:numId="19" w16cid:durableId="10964407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3D"/>
    <w:rsid w:val="000B1C33"/>
    <w:rsid w:val="000D10B7"/>
    <w:rsid w:val="00106551"/>
    <w:rsid w:val="00175336"/>
    <w:rsid w:val="001A1E49"/>
    <w:rsid w:val="001C5EB4"/>
    <w:rsid w:val="00284DBD"/>
    <w:rsid w:val="002A4FED"/>
    <w:rsid w:val="002E5157"/>
    <w:rsid w:val="00360D6F"/>
    <w:rsid w:val="003746C2"/>
    <w:rsid w:val="004830ED"/>
    <w:rsid w:val="004C55DD"/>
    <w:rsid w:val="00575486"/>
    <w:rsid w:val="005C6533"/>
    <w:rsid w:val="005D7F57"/>
    <w:rsid w:val="0066133D"/>
    <w:rsid w:val="00682A7D"/>
    <w:rsid w:val="007303C7"/>
    <w:rsid w:val="00746EBB"/>
    <w:rsid w:val="00756050"/>
    <w:rsid w:val="00776357"/>
    <w:rsid w:val="007A2EE7"/>
    <w:rsid w:val="007F21C4"/>
    <w:rsid w:val="00816D5D"/>
    <w:rsid w:val="008271FC"/>
    <w:rsid w:val="00862C22"/>
    <w:rsid w:val="008F7CF8"/>
    <w:rsid w:val="009302A4"/>
    <w:rsid w:val="009B0180"/>
    <w:rsid w:val="009D6D2E"/>
    <w:rsid w:val="00A55906"/>
    <w:rsid w:val="00AA1816"/>
    <w:rsid w:val="00AC2530"/>
    <w:rsid w:val="00B3299E"/>
    <w:rsid w:val="00BC1F2E"/>
    <w:rsid w:val="00BC5B7C"/>
    <w:rsid w:val="00BD547B"/>
    <w:rsid w:val="00C1049C"/>
    <w:rsid w:val="00C664E6"/>
    <w:rsid w:val="00C866A9"/>
    <w:rsid w:val="00D25EAB"/>
    <w:rsid w:val="00D612D4"/>
    <w:rsid w:val="00D91FD4"/>
    <w:rsid w:val="00DD6C7C"/>
    <w:rsid w:val="00E21DF3"/>
    <w:rsid w:val="00EA5E65"/>
    <w:rsid w:val="00F02134"/>
    <w:rsid w:val="00F1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2F92"/>
  <w15:chartTrackingRefBased/>
  <w15:docId w15:val="{F74BB03B-E521-DB4F-97A5-FA33FB35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1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1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13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60D6F"/>
    <w:pPr>
      <w:keepNext/>
      <w:keepLines/>
      <w:numPr>
        <w:ilvl w:val="3"/>
        <w:numId w:val="2"/>
      </w:numPr>
      <w:spacing w:before="40" w:line="360" w:lineRule="auto"/>
      <w:ind w:left="864" w:hanging="864"/>
      <w:jc w:val="both"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13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13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13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13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13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60D6F"/>
    <w:rPr>
      <w:rFonts w:eastAsiaTheme="majorEastAsia" w:cstheme="majorBidi"/>
      <w:b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61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1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1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13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13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13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13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13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1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1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13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1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13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13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13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13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1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13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133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61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133D"/>
  </w:style>
  <w:style w:type="paragraph" w:styleId="Zpat">
    <w:name w:val="footer"/>
    <w:basedOn w:val="Normln"/>
    <w:link w:val="ZpatChar"/>
    <w:uiPriority w:val="99"/>
    <w:unhideWhenUsed/>
    <w:rsid w:val="00661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133D"/>
  </w:style>
  <w:style w:type="paragraph" w:styleId="Bezmezer">
    <w:name w:val="No Spacing"/>
    <w:uiPriority w:val="1"/>
    <w:qFormat/>
    <w:rsid w:val="0066133D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5C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1609</Characters>
  <Application>Microsoft Office Word</Application>
  <DocSecurity>0</DocSecurity>
  <Lines>47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VSTUPnÍ Dotazník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Informovaný souhlas pacienta PŘED bělením zubů</dc:title>
  <dc:subject/>
  <dc:creator>Magdalena Cinovska</dc:creator>
  <cp:keywords/>
  <dc:description/>
  <cp:lastModifiedBy>Magdalena Cinovska</cp:lastModifiedBy>
  <cp:revision>7</cp:revision>
  <cp:lastPrinted>2026-05-22T19:42:00Z</cp:lastPrinted>
  <dcterms:created xsi:type="dcterms:W3CDTF">2026-03-17T21:30:00Z</dcterms:created>
  <dcterms:modified xsi:type="dcterms:W3CDTF">2026-05-22T19:47:00Z</dcterms:modified>
</cp:coreProperties>
</file>